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D36" w:rsidRPr="007D27DD" w:rsidRDefault="00785D36" w:rsidP="00785D36">
      <w:pPr>
        <w:pStyle w:val="a3"/>
        <w:snapToGrid w:val="0"/>
        <w:jc w:val="center"/>
        <w:rPr>
          <w:rFonts w:eastAsia="HiddenHorzOCR"/>
          <w:b/>
          <w:sz w:val="28"/>
          <w:szCs w:val="28"/>
        </w:rPr>
      </w:pPr>
      <w:r w:rsidRPr="007D27DD">
        <w:rPr>
          <w:rFonts w:eastAsia="HiddenHorzOCR"/>
          <w:b/>
          <w:sz w:val="28"/>
          <w:szCs w:val="28"/>
        </w:rPr>
        <w:t xml:space="preserve">Содержание разделов дисциплины </w:t>
      </w:r>
    </w:p>
    <w:p w:rsidR="00785D36" w:rsidRPr="007D27DD" w:rsidRDefault="00785D36" w:rsidP="00785D36">
      <w:pPr>
        <w:tabs>
          <w:tab w:val="left" w:pos="540"/>
          <w:tab w:val="left" w:pos="900"/>
        </w:tabs>
        <w:jc w:val="both"/>
        <w:rPr>
          <w:b/>
          <w:sz w:val="28"/>
          <w:szCs w:val="28"/>
        </w:rPr>
      </w:pPr>
      <w:r w:rsidRPr="007D27DD">
        <w:rPr>
          <w:b/>
          <w:color w:val="000000"/>
          <w:sz w:val="28"/>
          <w:szCs w:val="28"/>
        </w:rPr>
        <w:t xml:space="preserve">ТЕМА № 1. </w:t>
      </w:r>
      <w:r w:rsidRPr="007D27DD">
        <w:rPr>
          <w:b/>
          <w:sz w:val="28"/>
          <w:szCs w:val="28"/>
        </w:rPr>
        <w:t xml:space="preserve">Безопасность: понятие, концептуальные подходы, классификация.  </w:t>
      </w:r>
    </w:p>
    <w:p w:rsidR="00785D36" w:rsidRPr="007D27DD" w:rsidRDefault="00785D36" w:rsidP="00785D36">
      <w:pPr>
        <w:tabs>
          <w:tab w:val="left" w:pos="540"/>
          <w:tab w:val="left" w:pos="900"/>
        </w:tabs>
        <w:ind w:firstLine="539"/>
        <w:jc w:val="both"/>
        <w:rPr>
          <w:sz w:val="28"/>
          <w:szCs w:val="28"/>
        </w:rPr>
      </w:pPr>
      <w:r w:rsidRPr="007D27DD">
        <w:rPr>
          <w:sz w:val="28"/>
          <w:szCs w:val="28"/>
        </w:rPr>
        <w:t>Понятия, принципы и функции социальной безопасности. Проблемы социальной безопасности в социальной работе. Актуальность теоретического исследования проблем безопасности в условиях современности. Понятие «безопасность»: подходы к определению. Субъект и объект безопасности. Уровни безопасности. Виды безопасности.</w:t>
      </w:r>
    </w:p>
    <w:p w:rsidR="00785D36" w:rsidRPr="007D27DD" w:rsidRDefault="00785D36" w:rsidP="00785D36">
      <w:pPr>
        <w:tabs>
          <w:tab w:val="left" w:pos="540"/>
          <w:tab w:val="left" w:pos="900"/>
        </w:tabs>
        <w:ind w:firstLine="539"/>
        <w:jc w:val="both"/>
        <w:rPr>
          <w:sz w:val="28"/>
          <w:szCs w:val="28"/>
        </w:rPr>
      </w:pPr>
    </w:p>
    <w:p w:rsidR="00785D36" w:rsidRPr="007D27DD" w:rsidRDefault="00785D36" w:rsidP="00785D36">
      <w:pPr>
        <w:jc w:val="both"/>
        <w:rPr>
          <w:b/>
          <w:sz w:val="28"/>
          <w:szCs w:val="28"/>
        </w:rPr>
      </w:pPr>
      <w:r w:rsidRPr="007D27DD">
        <w:rPr>
          <w:b/>
          <w:color w:val="000000"/>
          <w:sz w:val="28"/>
          <w:szCs w:val="28"/>
        </w:rPr>
        <w:t xml:space="preserve">ТЕМА № 2. </w:t>
      </w:r>
      <w:r w:rsidRPr="007D27DD">
        <w:rPr>
          <w:b/>
          <w:sz w:val="28"/>
          <w:szCs w:val="28"/>
        </w:rPr>
        <w:t xml:space="preserve">Национальная безопасность Российской Федерации в условиях современного мира. </w:t>
      </w:r>
    </w:p>
    <w:p w:rsidR="00785D36" w:rsidRPr="007D27DD" w:rsidRDefault="00785D36" w:rsidP="00785D36">
      <w:pPr>
        <w:ind w:firstLine="539"/>
        <w:jc w:val="both"/>
        <w:rPr>
          <w:bCs/>
          <w:sz w:val="28"/>
          <w:szCs w:val="28"/>
        </w:rPr>
      </w:pPr>
      <w:r w:rsidRPr="007D27DD">
        <w:rPr>
          <w:bCs/>
          <w:sz w:val="28"/>
          <w:szCs w:val="28"/>
        </w:rPr>
        <w:t xml:space="preserve">Проблемы и приоритеты национальной безопасности Российской Федерации. Организационно-правовые основы обеспечения национальной безопасности РФ. Совет Безопасности Российской Федерации как основной конституционный орган обеспечения национальной безопасности страны. </w:t>
      </w:r>
    </w:p>
    <w:p w:rsidR="00785D36" w:rsidRPr="007D27DD" w:rsidRDefault="00785D36" w:rsidP="00785D36">
      <w:pPr>
        <w:ind w:firstLine="708"/>
        <w:jc w:val="both"/>
        <w:rPr>
          <w:color w:val="000000"/>
          <w:sz w:val="28"/>
          <w:szCs w:val="28"/>
        </w:rPr>
      </w:pPr>
    </w:p>
    <w:p w:rsidR="00785D36" w:rsidRPr="007D27DD" w:rsidRDefault="00785D36" w:rsidP="00785D36">
      <w:pPr>
        <w:jc w:val="both"/>
        <w:rPr>
          <w:b/>
          <w:sz w:val="28"/>
          <w:szCs w:val="28"/>
        </w:rPr>
      </w:pPr>
      <w:r w:rsidRPr="007D27DD">
        <w:rPr>
          <w:b/>
          <w:color w:val="000000"/>
          <w:sz w:val="28"/>
          <w:szCs w:val="28"/>
        </w:rPr>
        <w:t xml:space="preserve">ТЕМА № 3. </w:t>
      </w:r>
      <w:r w:rsidRPr="007D27DD">
        <w:rPr>
          <w:b/>
          <w:sz w:val="28"/>
          <w:szCs w:val="28"/>
        </w:rPr>
        <w:t>Социальная безопасность: подходы к определению, критерии и обеспечения.</w:t>
      </w:r>
    </w:p>
    <w:p w:rsidR="00785D36" w:rsidRPr="007D27DD" w:rsidRDefault="00785D36" w:rsidP="00785D36">
      <w:pPr>
        <w:ind w:firstLine="708"/>
        <w:jc w:val="both"/>
        <w:rPr>
          <w:bCs/>
          <w:sz w:val="28"/>
          <w:szCs w:val="28"/>
        </w:rPr>
      </w:pPr>
      <w:r w:rsidRPr="007D27DD">
        <w:rPr>
          <w:bCs/>
          <w:sz w:val="28"/>
          <w:szCs w:val="28"/>
        </w:rPr>
        <w:t xml:space="preserve">Социальная безопасность: понятие, виды, способы обеспечения. </w:t>
      </w:r>
      <w:bookmarkStart w:id="0" w:name="_Toc149635200"/>
      <w:r w:rsidRPr="007D27DD">
        <w:rPr>
          <w:bCs/>
          <w:sz w:val="28"/>
          <w:szCs w:val="28"/>
        </w:rPr>
        <w:t>Критерии социальной безопасности</w:t>
      </w:r>
      <w:bookmarkStart w:id="1" w:name="_Toc149635201"/>
      <w:bookmarkEnd w:id="0"/>
      <w:r w:rsidRPr="007D27DD">
        <w:rPr>
          <w:sz w:val="28"/>
          <w:szCs w:val="28"/>
        </w:rPr>
        <w:t xml:space="preserve">. </w:t>
      </w:r>
      <w:r w:rsidRPr="007D27DD">
        <w:rPr>
          <w:bCs/>
          <w:sz w:val="28"/>
          <w:szCs w:val="28"/>
        </w:rPr>
        <w:t>Угрозы социальной безопасности</w:t>
      </w:r>
      <w:bookmarkEnd w:id="1"/>
      <w:r w:rsidRPr="007D27DD">
        <w:rPr>
          <w:sz w:val="28"/>
          <w:szCs w:val="28"/>
        </w:rPr>
        <w:t xml:space="preserve">. </w:t>
      </w:r>
    </w:p>
    <w:p w:rsidR="00785D36" w:rsidRPr="007D27DD" w:rsidRDefault="00785D36" w:rsidP="00785D36">
      <w:pPr>
        <w:jc w:val="both"/>
        <w:rPr>
          <w:color w:val="000000"/>
          <w:sz w:val="28"/>
          <w:szCs w:val="28"/>
        </w:rPr>
      </w:pPr>
    </w:p>
    <w:p w:rsidR="00785D36" w:rsidRPr="007D27DD" w:rsidRDefault="00785D36" w:rsidP="00785D36">
      <w:pPr>
        <w:jc w:val="both"/>
        <w:rPr>
          <w:b/>
          <w:bCs/>
          <w:sz w:val="28"/>
          <w:szCs w:val="28"/>
        </w:rPr>
      </w:pPr>
      <w:r w:rsidRPr="007D27DD">
        <w:rPr>
          <w:b/>
          <w:color w:val="000000"/>
          <w:sz w:val="28"/>
          <w:szCs w:val="28"/>
        </w:rPr>
        <w:t xml:space="preserve">ТЕМА № 4. </w:t>
      </w:r>
      <w:r w:rsidRPr="007D27DD">
        <w:rPr>
          <w:b/>
          <w:bCs/>
          <w:sz w:val="28"/>
          <w:szCs w:val="28"/>
        </w:rPr>
        <w:t>Социальная безопасность как социальное обеспечение.</w:t>
      </w:r>
    </w:p>
    <w:p w:rsidR="00785D36" w:rsidRPr="007D27DD" w:rsidRDefault="00785D36" w:rsidP="00785D36">
      <w:pPr>
        <w:ind w:firstLine="708"/>
        <w:jc w:val="both"/>
        <w:rPr>
          <w:bCs/>
          <w:sz w:val="28"/>
          <w:szCs w:val="28"/>
        </w:rPr>
      </w:pPr>
      <w:r w:rsidRPr="007D27DD">
        <w:rPr>
          <w:bCs/>
          <w:sz w:val="28"/>
          <w:szCs w:val="28"/>
        </w:rPr>
        <w:t xml:space="preserve">Понятие «социальное обеспечение». Формирование теоретических и правовых основ социального обеспечения. Государственное социальное обеспечение в СССР и современной России </w:t>
      </w:r>
    </w:p>
    <w:p w:rsidR="00785D36" w:rsidRPr="007D27DD" w:rsidRDefault="00785D36" w:rsidP="00785D36">
      <w:pPr>
        <w:jc w:val="both"/>
        <w:rPr>
          <w:sz w:val="28"/>
          <w:szCs w:val="28"/>
        </w:rPr>
      </w:pPr>
    </w:p>
    <w:p w:rsidR="00785D36" w:rsidRPr="007D27DD" w:rsidRDefault="00785D36" w:rsidP="00785D36">
      <w:pPr>
        <w:jc w:val="both"/>
        <w:rPr>
          <w:sz w:val="28"/>
          <w:szCs w:val="28"/>
        </w:rPr>
      </w:pPr>
      <w:r w:rsidRPr="007D27DD">
        <w:rPr>
          <w:b/>
          <w:color w:val="000000"/>
          <w:sz w:val="28"/>
          <w:szCs w:val="28"/>
        </w:rPr>
        <w:t xml:space="preserve">ТЕМА № 5. </w:t>
      </w:r>
      <w:r w:rsidRPr="007D27DD">
        <w:rPr>
          <w:b/>
          <w:sz w:val="28"/>
          <w:szCs w:val="28"/>
        </w:rPr>
        <w:t>Этнокультурная безопасность: понятие, проблемы и приоритеты обеспечения</w:t>
      </w:r>
      <w:r w:rsidRPr="007D27DD">
        <w:rPr>
          <w:sz w:val="28"/>
          <w:szCs w:val="28"/>
        </w:rPr>
        <w:t>.</w:t>
      </w:r>
    </w:p>
    <w:p w:rsidR="00785D36" w:rsidRPr="007D27DD" w:rsidRDefault="00785D36" w:rsidP="00785D36">
      <w:pPr>
        <w:ind w:firstLine="708"/>
        <w:jc w:val="both"/>
        <w:rPr>
          <w:bCs/>
          <w:sz w:val="28"/>
          <w:szCs w:val="28"/>
        </w:rPr>
      </w:pPr>
      <w:bookmarkStart w:id="2" w:name="_Toc149635206"/>
      <w:r w:rsidRPr="007D27DD">
        <w:rPr>
          <w:bCs/>
          <w:sz w:val="28"/>
          <w:szCs w:val="28"/>
        </w:rPr>
        <w:t>Понятие «этнокультурная безопасность»: подходы к определению</w:t>
      </w:r>
      <w:bookmarkEnd w:id="2"/>
      <w:r w:rsidRPr="007D27DD">
        <w:rPr>
          <w:bCs/>
          <w:sz w:val="28"/>
          <w:szCs w:val="28"/>
        </w:rPr>
        <w:t xml:space="preserve">. </w:t>
      </w:r>
      <w:bookmarkStart w:id="3" w:name="_Toc149635207"/>
      <w:r w:rsidRPr="007D27DD">
        <w:rPr>
          <w:bCs/>
          <w:sz w:val="28"/>
          <w:szCs w:val="28"/>
        </w:rPr>
        <w:t>Этнические миграции как угроза этнокультурной безопасности России</w:t>
      </w:r>
      <w:bookmarkEnd w:id="3"/>
      <w:r w:rsidRPr="007D27DD">
        <w:rPr>
          <w:bCs/>
          <w:sz w:val="28"/>
          <w:szCs w:val="28"/>
        </w:rPr>
        <w:t>.</w:t>
      </w:r>
    </w:p>
    <w:p w:rsidR="00785D36" w:rsidRPr="007D27DD" w:rsidRDefault="00785D36" w:rsidP="00785D36">
      <w:pPr>
        <w:jc w:val="both"/>
        <w:rPr>
          <w:sz w:val="28"/>
          <w:szCs w:val="28"/>
        </w:rPr>
      </w:pPr>
    </w:p>
    <w:p w:rsidR="00785D36" w:rsidRPr="007D27DD" w:rsidRDefault="00785D36" w:rsidP="00785D36">
      <w:pPr>
        <w:jc w:val="both"/>
        <w:rPr>
          <w:b/>
          <w:sz w:val="28"/>
          <w:szCs w:val="28"/>
        </w:rPr>
      </w:pPr>
      <w:r w:rsidRPr="007D27DD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 </w:t>
      </w:r>
      <w:r w:rsidRPr="007D27DD">
        <w:rPr>
          <w:b/>
          <w:color w:val="000000"/>
          <w:sz w:val="28"/>
          <w:szCs w:val="28"/>
        </w:rPr>
        <w:t xml:space="preserve">№ 6. </w:t>
      </w:r>
      <w:r w:rsidRPr="007D27DD">
        <w:rPr>
          <w:b/>
          <w:sz w:val="28"/>
          <w:szCs w:val="28"/>
        </w:rPr>
        <w:t xml:space="preserve">Демографическая составляющая социальной безопасности. </w:t>
      </w:r>
    </w:p>
    <w:p w:rsidR="00785D36" w:rsidRPr="007D27DD" w:rsidRDefault="00785D36" w:rsidP="00785D36">
      <w:pPr>
        <w:ind w:firstLine="708"/>
        <w:jc w:val="both"/>
        <w:rPr>
          <w:bCs/>
          <w:sz w:val="28"/>
          <w:szCs w:val="28"/>
        </w:rPr>
      </w:pPr>
      <w:bookmarkStart w:id="4" w:name="_Toc149635209"/>
      <w:r w:rsidRPr="007D27DD">
        <w:rPr>
          <w:sz w:val="28"/>
          <w:szCs w:val="28"/>
        </w:rPr>
        <w:t>Демографическая безопасность: подходы к определению</w:t>
      </w:r>
      <w:bookmarkEnd w:id="4"/>
      <w:r w:rsidRPr="007D27DD">
        <w:rPr>
          <w:sz w:val="28"/>
          <w:szCs w:val="28"/>
        </w:rPr>
        <w:t xml:space="preserve">. Демографический кризис как угроза социальной безопасности современной России. </w:t>
      </w:r>
      <w:r w:rsidRPr="007D27DD">
        <w:rPr>
          <w:bCs/>
          <w:sz w:val="28"/>
          <w:szCs w:val="28"/>
        </w:rPr>
        <w:t>Миграция и безопасность: направления взаимодействия.</w:t>
      </w:r>
    </w:p>
    <w:p w:rsidR="00785D36" w:rsidRPr="007D27DD" w:rsidRDefault="00785D36" w:rsidP="00785D36">
      <w:pPr>
        <w:jc w:val="both"/>
        <w:rPr>
          <w:sz w:val="28"/>
          <w:szCs w:val="28"/>
        </w:rPr>
      </w:pPr>
    </w:p>
    <w:p w:rsidR="00785D36" w:rsidRPr="007D27DD" w:rsidRDefault="00785D36" w:rsidP="00785D36">
      <w:pPr>
        <w:jc w:val="both"/>
        <w:rPr>
          <w:b/>
          <w:sz w:val="28"/>
          <w:szCs w:val="28"/>
        </w:rPr>
      </w:pPr>
      <w:r w:rsidRPr="007D27DD">
        <w:rPr>
          <w:b/>
          <w:color w:val="000000"/>
          <w:sz w:val="28"/>
          <w:szCs w:val="28"/>
        </w:rPr>
        <w:t xml:space="preserve">ТЕМА </w:t>
      </w:r>
      <w:r w:rsidRPr="007D27DD">
        <w:rPr>
          <w:b/>
          <w:bCs/>
          <w:color w:val="000000"/>
          <w:sz w:val="28"/>
          <w:szCs w:val="28"/>
        </w:rPr>
        <w:t xml:space="preserve">№ 7 . </w:t>
      </w:r>
      <w:r w:rsidRPr="007D27DD">
        <w:rPr>
          <w:b/>
          <w:sz w:val="28"/>
          <w:szCs w:val="28"/>
        </w:rPr>
        <w:t xml:space="preserve">Проблемы экономической и технологической безопасности. </w:t>
      </w:r>
    </w:p>
    <w:p w:rsidR="00785D36" w:rsidRPr="007D27DD" w:rsidRDefault="00785D36" w:rsidP="00785D36">
      <w:pPr>
        <w:ind w:firstLine="708"/>
        <w:jc w:val="both"/>
        <w:rPr>
          <w:bCs/>
          <w:sz w:val="28"/>
          <w:szCs w:val="28"/>
        </w:rPr>
      </w:pPr>
      <w:r w:rsidRPr="007D27DD">
        <w:rPr>
          <w:bCs/>
          <w:sz w:val="28"/>
          <w:szCs w:val="28"/>
        </w:rPr>
        <w:t xml:space="preserve">Тенденции развития экономики в современном мире. Диспропорции экономического развития стран мира как причина нестабильности и формирования угроз безопасности. Методы устранения угроз экономической безопасности: общемировые тенденции и региональная специфика. Экономическая безопасность Российской Федерации: проблемы и перспективы. </w:t>
      </w:r>
    </w:p>
    <w:p w:rsidR="00785D36" w:rsidRPr="007D27DD" w:rsidRDefault="00785D36" w:rsidP="00785D36">
      <w:pPr>
        <w:jc w:val="both"/>
        <w:rPr>
          <w:sz w:val="28"/>
          <w:szCs w:val="28"/>
        </w:rPr>
      </w:pPr>
      <w:r w:rsidRPr="007D27DD">
        <w:rPr>
          <w:b/>
          <w:color w:val="000000"/>
          <w:sz w:val="28"/>
          <w:szCs w:val="28"/>
        </w:rPr>
        <w:t xml:space="preserve">ТЕМА № 8. </w:t>
      </w:r>
      <w:r w:rsidRPr="007D27DD">
        <w:rPr>
          <w:b/>
          <w:sz w:val="28"/>
          <w:szCs w:val="28"/>
        </w:rPr>
        <w:t>Информационная безопасность как составная часть социальной безопасности</w:t>
      </w:r>
      <w:r w:rsidRPr="007D27DD">
        <w:rPr>
          <w:sz w:val="28"/>
          <w:szCs w:val="28"/>
        </w:rPr>
        <w:t xml:space="preserve">. </w:t>
      </w:r>
    </w:p>
    <w:p w:rsidR="00785D36" w:rsidRPr="007D27DD" w:rsidRDefault="00785D36" w:rsidP="00785D36">
      <w:pPr>
        <w:ind w:firstLine="708"/>
        <w:jc w:val="both"/>
        <w:rPr>
          <w:color w:val="000000"/>
          <w:spacing w:val="-1"/>
          <w:sz w:val="28"/>
          <w:szCs w:val="28"/>
        </w:rPr>
      </w:pPr>
      <w:bookmarkStart w:id="5" w:name="_Toc149635218"/>
      <w:r w:rsidRPr="007D27DD">
        <w:rPr>
          <w:bCs/>
          <w:sz w:val="28"/>
          <w:szCs w:val="28"/>
        </w:rPr>
        <w:lastRenderedPageBreak/>
        <w:t>Проблема информационного обеспечения социальной безопасности в современном мире</w:t>
      </w:r>
      <w:bookmarkEnd w:id="5"/>
      <w:r w:rsidRPr="007D27DD">
        <w:rPr>
          <w:bCs/>
          <w:sz w:val="28"/>
          <w:szCs w:val="28"/>
        </w:rPr>
        <w:t xml:space="preserve">. </w:t>
      </w:r>
      <w:bookmarkStart w:id="6" w:name="_Toc149635219"/>
      <w:r w:rsidRPr="007D27DD">
        <w:rPr>
          <w:bCs/>
          <w:sz w:val="28"/>
          <w:szCs w:val="28"/>
        </w:rPr>
        <w:t>Информационная безопасность: понятие, задачи и уровни обеспечения</w:t>
      </w:r>
      <w:bookmarkEnd w:id="6"/>
      <w:r w:rsidRPr="007D27DD">
        <w:rPr>
          <w:bCs/>
          <w:sz w:val="28"/>
          <w:szCs w:val="28"/>
        </w:rPr>
        <w:t xml:space="preserve">. </w:t>
      </w:r>
      <w:bookmarkStart w:id="7" w:name="_Toc149635220"/>
      <w:r w:rsidRPr="007D27DD">
        <w:rPr>
          <w:bCs/>
          <w:sz w:val="28"/>
          <w:szCs w:val="28"/>
        </w:rPr>
        <w:t>Виды и особенности угроз информационной безопасности</w:t>
      </w:r>
      <w:bookmarkEnd w:id="7"/>
      <w:r w:rsidRPr="007D27DD">
        <w:rPr>
          <w:bCs/>
          <w:sz w:val="28"/>
          <w:szCs w:val="28"/>
        </w:rPr>
        <w:t xml:space="preserve">. </w:t>
      </w:r>
      <w:bookmarkStart w:id="8" w:name="_Toc149635221"/>
      <w:r w:rsidRPr="007D27DD">
        <w:rPr>
          <w:bCs/>
          <w:sz w:val="28"/>
          <w:szCs w:val="28"/>
        </w:rPr>
        <w:t>Обеспечение информационной безопасност</w:t>
      </w:r>
      <w:bookmarkEnd w:id="8"/>
      <w:r w:rsidRPr="007D27DD">
        <w:rPr>
          <w:bCs/>
          <w:sz w:val="28"/>
          <w:szCs w:val="28"/>
        </w:rPr>
        <w:t>ь.</w:t>
      </w:r>
    </w:p>
    <w:p w:rsidR="00785D36" w:rsidRPr="007D27DD" w:rsidRDefault="00785D36" w:rsidP="00785D36">
      <w:pPr>
        <w:jc w:val="both"/>
        <w:rPr>
          <w:color w:val="000000"/>
          <w:sz w:val="28"/>
          <w:szCs w:val="28"/>
        </w:rPr>
      </w:pPr>
    </w:p>
    <w:p w:rsidR="00785D36" w:rsidRPr="007D27DD" w:rsidRDefault="00785D36" w:rsidP="00785D36">
      <w:pPr>
        <w:jc w:val="both"/>
        <w:rPr>
          <w:b/>
          <w:sz w:val="28"/>
          <w:szCs w:val="28"/>
        </w:rPr>
      </w:pPr>
      <w:r w:rsidRPr="007D27DD">
        <w:rPr>
          <w:b/>
          <w:color w:val="000000"/>
          <w:sz w:val="28"/>
          <w:szCs w:val="28"/>
        </w:rPr>
        <w:t xml:space="preserve">ТЕМА № 9. </w:t>
      </w:r>
      <w:r w:rsidRPr="007D27DD">
        <w:rPr>
          <w:b/>
          <w:sz w:val="28"/>
          <w:szCs w:val="28"/>
        </w:rPr>
        <w:t xml:space="preserve">Военная безопасность как составная часть социальной безопасности России. </w:t>
      </w:r>
    </w:p>
    <w:p w:rsidR="00785D36" w:rsidRPr="007D27DD" w:rsidRDefault="00785D36" w:rsidP="00785D36">
      <w:pPr>
        <w:ind w:firstLine="708"/>
        <w:jc w:val="both"/>
        <w:rPr>
          <w:sz w:val="28"/>
          <w:szCs w:val="28"/>
        </w:rPr>
      </w:pPr>
      <w:bookmarkStart w:id="9" w:name="_Toc149635226"/>
      <w:r w:rsidRPr="007D27DD">
        <w:rPr>
          <w:sz w:val="28"/>
          <w:szCs w:val="28"/>
        </w:rPr>
        <w:t>Военная безопасность России в современных условиях: общие положения</w:t>
      </w:r>
      <w:bookmarkEnd w:id="9"/>
      <w:r w:rsidRPr="007D27DD">
        <w:rPr>
          <w:sz w:val="28"/>
          <w:szCs w:val="28"/>
        </w:rPr>
        <w:t xml:space="preserve">. </w:t>
      </w:r>
      <w:bookmarkStart w:id="10" w:name="_Toc149635227"/>
      <w:r w:rsidRPr="007D27DD">
        <w:rPr>
          <w:sz w:val="28"/>
          <w:szCs w:val="28"/>
        </w:rPr>
        <w:t>Становление системы социального обеспечения военнослужащих в СССР</w:t>
      </w:r>
      <w:bookmarkEnd w:id="10"/>
      <w:r w:rsidRPr="007D27DD">
        <w:rPr>
          <w:sz w:val="28"/>
          <w:szCs w:val="28"/>
        </w:rPr>
        <w:t xml:space="preserve">. Социальное обеспечение военнослужащих в современной России. </w:t>
      </w:r>
    </w:p>
    <w:p w:rsidR="00785D36" w:rsidRPr="007D27DD" w:rsidRDefault="00785D36" w:rsidP="00785D36">
      <w:pPr>
        <w:jc w:val="both"/>
        <w:rPr>
          <w:color w:val="000000"/>
          <w:sz w:val="28"/>
          <w:szCs w:val="28"/>
        </w:rPr>
      </w:pPr>
    </w:p>
    <w:p w:rsidR="00785D36" w:rsidRPr="007D27DD" w:rsidRDefault="00785D36" w:rsidP="00785D36">
      <w:pPr>
        <w:jc w:val="center"/>
        <w:rPr>
          <w:b/>
          <w:sz w:val="28"/>
          <w:szCs w:val="28"/>
        </w:rPr>
      </w:pPr>
      <w:r w:rsidRPr="007D27DD">
        <w:rPr>
          <w:b/>
          <w:caps/>
          <w:sz w:val="28"/>
          <w:szCs w:val="28"/>
        </w:rPr>
        <w:t>ТЕМАТИКА И ВОПРОСЫ К СЕМИНАРСКИМ ЗАНЯТИЯМ</w:t>
      </w:r>
    </w:p>
    <w:p w:rsidR="00785D36" w:rsidRPr="007D27DD" w:rsidRDefault="00785D36" w:rsidP="00785D36">
      <w:pPr>
        <w:jc w:val="both"/>
        <w:rPr>
          <w:b/>
          <w:sz w:val="28"/>
          <w:szCs w:val="28"/>
        </w:rPr>
      </w:pPr>
      <w:r w:rsidRPr="007D27DD">
        <w:rPr>
          <w:b/>
          <w:color w:val="000000"/>
          <w:sz w:val="28"/>
          <w:szCs w:val="28"/>
        </w:rPr>
        <w:t xml:space="preserve">ТЕМА№ 1. </w:t>
      </w:r>
      <w:r w:rsidRPr="007D27DD">
        <w:rPr>
          <w:b/>
          <w:sz w:val="28"/>
          <w:szCs w:val="28"/>
        </w:rPr>
        <w:t xml:space="preserve">Безопасность: понятие, концептуальные подходы, классификация.  </w:t>
      </w:r>
    </w:p>
    <w:p w:rsidR="00785D36" w:rsidRPr="007D27DD" w:rsidRDefault="00785D36" w:rsidP="00785D36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7D27DD">
        <w:rPr>
          <w:bCs/>
          <w:sz w:val="28"/>
          <w:szCs w:val="28"/>
        </w:rPr>
        <w:t>Концепция национального интереса и концепция национальной безопасности.</w:t>
      </w:r>
    </w:p>
    <w:p w:rsidR="00785D36" w:rsidRPr="007D27DD" w:rsidRDefault="00785D36" w:rsidP="00785D36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7D27DD">
        <w:rPr>
          <w:bCs/>
          <w:sz w:val="28"/>
          <w:szCs w:val="28"/>
        </w:rPr>
        <w:t xml:space="preserve">Концепция общей безопасности. </w:t>
      </w:r>
    </w:p>
    <w:p w:rsidR="00785D36" w:rsidRPr="007D27DD" w:rsidRDefault="00785D36" w:rsidP="00785D36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7D27DD">
        <w:rPr>
          <w:bCs/>
          <w:sz w:val="28"/>
          <w:szCs w:val="28"/>
        </w:rPr>
        <w:t xml:space="preserve">Концепция </w:t>
      </w:r>
      <w:proofErr w:type="spellStart"/>
      <w:r w:rsidRPr="007D27DD">
        <w:rPr>
          <w:bCs/>
          <w:sz w:val="28"/>
          <w:szCs w:val="28"/>
        </w:rPr>
        <w:t>социетальной</w:t>
      </w:r>
      <w:proofErr w:type="spellEnd"/>
      <w:r w:rsidRPr="007D27DD">
        <w:rPr>
          <w:bCs/>
          <w:sz w:val="28"/>
          <w:szCs w:val="28"/>
        </w:rPr>
        <w:t xml:space="preserve"> безопасности. </w:t>
      </w:r>
    </w:p>
    <w:p w:rsidR="00785D36" w:rsidRPr="007D27DD" w:rsidRDefault="00785D36" w:rsidP="00785D36">
      <w:pPr>
        <w:jc w:val="both"/>
        <w:rPr>
          <w:b/>
          <w:color w:val="000000"/>
          <w:sz w:val="28"/>
          <w:szCs w:val="28"/>
        </w:rPr>
      </w:pPr>
    </w:p>
    <w:p w:rsidR="00785D36" w:rsidRPr="007D27DD" w:rsidRDefault="00785D36" w:rsidP="00785D36">
      <w:pPr>
        <w:jc w:val="both"/>
        <w:rPr>
          <w:b/>
          <w:sz w:val="28"/>
          <w:szCs w:val="28"/>
        </w:rPr>
      </w:pPr>
      <w:r w:rsidRPr="007D27DD">
        <w:rPr>
          <w:b/>
          <w:color w:val="000000"/>
          <w:sz w:val="28"/>
          <w:szCs w:val="28"/>
        </w:rPr>
        <w:t xml:space="preserve">ТЕМА № 2. </w:t>
      </w:r>
      <w:r w:rsidRPr="007D27DD">
        <w:rPr>
          <w:b/>
          <w:sz w:val="28"/>
          <w:szCs w:val="28"/>
        </w:rPr>
        <w:t xml:space="preserve">Национальная безопасность Российской Федерации в условиях современного мира. </w:t>
      </w:r>
    </w:p>
    <w:p w:rsidR="00785D36" w:rsidRPr="007D27DD" w:rsidRDefault="00785D36" w:rsidP="00785D36">
      <w:pPr>
        <w:numPr>
          <w:ilvl w:val="0"/>
          <w:numId w:val="2"/>
        </w:numPr>
        <w:jc w:val="both"/>
        <w:rPr>
          <w:sz w:val="28"/>
          <w:szCs w:val="28"/>
        </w:rPr>
      </w:pPr>
      <w:bookmarkStart w:id="11" w:name="_Toc149635194"/>
      <w:r w:rsidRPr="007D27DD">
        <w:rPr>
          <w:sz w:val="28"/>
          <w:szCs w:val="28"/>
        </w:rPr>
        <w:t>Основные нормативно-правовые акты.</w:t>
      </w:r>
    </w:p>
    <w:p w:rsidR="00785D36" w:rsidRPr="007D27DD" w:rsidRDefault="00785D36" w:rsidP="00785D36">
      <w:pPr>
        <w:numPr>
          <w:ilvl w:val="0"/>
          <w:numId w:val="2"/>
        </w:numPr>
        <w:jc w:val="both"/>
        <w:rPr>
          <w:sz w:val="28"/>
          <w:szCs w:val="28"/>
        </w:rPr>
      </w:pPr>
      <w:r w:rsidRPr="007D27DD">
        <w:rPr>
          <w:sz w:val="28"/>
          <w:szCs w:val="28"/>
        </w:rPr>
        <w:t>Содержание концепции национальной безопасности РФ</w:t>
      </w:r>
      <w:bookmarkEnd w:id="11"/>
      <w:r w:rsidRPr="007D27DD">
        <w:rPr>
          <w:sz w:val="28"/>
          <w:szCs w:val="28"/>
        </w:rPr>
        <w:t xml:space="preserve">. </w:t>
      </w:r>
    </w:p>
    <w:p w:rsidR="00785D36" w:rsidRPr="007D27DD" w:rsidRDefault="00785D36" w:rsidP="00785D36">
      <w:pPr>
        <w:jc w:val="both"/>
        <w:rPr>
          <w:color w:val="000000"/>
          <w:sz w:val="28"/>
          <w:szCs w:val="28"/>
        </w:rPr>
      </w:pPr>
    </w:p>
    <w:p w:rsidR="00785D36" w:rsidRPr="007D27DD" w:rsidRDefault="00785D36" w:rsidP="00785D36">
      <w:pPr>
        <w:jc w:val="both"/>
        <w:rPr>
          <w:b/>
          <w:sz w:val="28"/>
          <w:szCs w:val="28"/>
        </w:rPr>
      </w:pPr>
      <w:r w:rsidRPr="007D27DD">
        <w:rPr>
          <w:b/>
          <w:color w:val="000000"/>
          <w:sz w:val="28"/>
          <w:szCs w:val="28"/>
        </w:rPr>
        <w:t xml:space="preserve">ТЕМА№ 3. </w:t>
      </w:r>
      <w:r w:rsidRPr="007D27DD">
        <w:rPr>
          <w:b/>
          <w:sz w:val="28"/>
          <w:szCs w:val="28"/>
        </w:rPr>
        <w:t>Социальная безопасность: подходы к определению, критерии и обеспечения.</w:t>
      </w:r>
    </w:p>
    <w:p w:rsidR="00785D36" w:rsidRPr="007D27DD" w:rsidRDefault="00785D36" w:rsidP="00785D36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7D27DD">
        <w:rPr>
          <w:bCs/>
          <w:sz w:val="28"/>
          <w:szCs w:val="28"/>
        </w:rPr>
        <w:t xml:space="preserve">Проблемы обеспечения социальной безопасности в России. </w:t>
      </w:r>
    </w:p>
    <w:p w:rsidR="00785D36" w:rsidRPr="007D27DD" w:rsidRDefault="00785D36" w:rsidP="00785D36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7D27DD">
        <w:rPr>
          <w:bCs/>
          <w:sz w:val="28"/>
          <w:szCs w:val="28"/>
        </w:rPr>
        <w:t xml:space="preserve">Понятие «социальное обеспечение». </w:t>
      </w:r>
    </w:p>
    <w:p w:rsidR="00785D36" w:rsidRPr="007D27DD" w:rsidRDefault="00785D36" w:rsidP="00785D36">
      <w:pPr>
        <w:jc w:val="both"/>
        <w:rPr>
          <w:color w:val="000000"/>
          <w:sz w:val="28"/>
          <w:szCs w:val="28"/>
        </w:rPr>
      </w:pPr>
      <w:r w:rsidRPr="007D27DD">
        <w:rPr>
          <w:color w:val="000000"/>
          <w:sz w:val="28"/>
          <w:szCs w:val="28"/>
        </w:rPr>
        <w:tab/>
      </w:r>
    </w:p>
    <w:p w:rsidR="00785D36" w:rsidRPr="007D27DD" w:rsidRDefault="00785D36" w:rsidP="00785D36">
      <w:pPr>
        <w:jc w:val="both"/>
        <w:rPr>
          <w:bCs/>
          <w:sz w:val="28"/>
          <w:szCs w:val="28"/>
        </w:rPr>
      </w:pPr>
      <w:r w:rsidRPr="007D27DD">
        <w:rPr>
          <w:b/>
          <w:color w:val="000000"/>
          <w:sz w:val="28"/>
          <w:szCs w:val="28"/>
        </w:rPr>
        <w:t>ТЕМА № 4.</w:t>
      </w:r>
      <w:r w:rsidRPr="007D27DD">
        <w:rPr>
          <w:b/>
          <w:bCs/>
          <w:sz w:val="28"/>
          <w:szCs w:val="28"/>
        </w:rPr>
        <w:t xml:space="preserve"> Социальная безопасность как социальное обеспечение.</w:t>
      </w:r>
    </w:p>
    <w:p w:rsidR="00785D36" w:rsidRPr="007D27DD" w:rsidRDefault="00785D36" w:rsidP="00785D36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7D27DD">
        <w:rPr>
          <w:bCs/>
          <w:sz w:val="28"/>
          <w:szCs w:val="28"/>
        </w:rPr>
        <w:t xml:space="preserve">Формирование теоретических и правовых основ социального обеспечения. </w:t>
      </w:r>
    </w:p>
    <w:p w:rsidR="00785D36" w:rsidRPr="007D27DD" w:rsidRDefault="00785D36" w:rsidP="00785D36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7D27DD">
        <w:rPr>
          <w:bCs/>
          <w:sz w:val="28"/>
          <w:szCs w:val="28"/>
        </w:rPr>
        <w:t xml:space="preserve">Государственное социальное обеспечение в СССР и современной России </w:t>
      </w:r>
    </w:p>
    <w:p w:rsidR="00785D36" w:rsidRPr="007D27DD" w:rsidRDefault="00785D36" w:rsidP="00785D36">
      <w:pPr>
        <w:jc w:val="both"/>
        <w:rPr>
          <w:color w:val="000000"/>
          <w:sz w:val="28"/>
          <w:szCs w:val="28"/>
        </w:rPr>
      </w:pPr>
    </w:p>
    <w:p w:rsidR="00785D36" w:rsidRPr="007D27DD" w:rsidRDefault="00785D36" w:rsidP="00785D36">
      <w:pPr>
        <w:jc w:val="both"/>
        <w:rPr>
          <w:b/>
          <w:sz w:val="28"/>
          <w:szCs w:val="28"/>
        </w:rPr>
      </w:pPr>
      <w:r w:rsidRPr="007D27DD">
        <w:rPr>
          <w:b/>
          <w:color w:val="000000"/>
          <w:sz w:val="28"/>
          <w:szCs w:val="28"/>
        </w:rPr>
        <w:t xml:space="preserve">ТЕМА № 5. </w:t>
      </w:r>
      <w:r w:rsidRPr="007D27DD">
        <w:rPr>
          <w:b/>
          <w:sz w:val="28"/>
          <w:szCs w:val="28"/>
        </w:rPr>
        <w:t xml:space="preserve">Этнокультурная безопасность: понятие, проблемы и приоритеты обеспечения. </w:t>
      </w:r>
    </w:p>
    <w:p w:rsidR="00785D36" w:rsidRPr="007D27DD" w:rsidRDefault="00785D36" w:rsidP="00785D36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7D27DD">
        <w:rPr>
          <w:bCs/>
          <w:sz w:val="28"/>
          <w:szCs w:val="28"/>
        </w:rPr>
        <w:t xml:space="preserve">Понятие «этнокультурная безопасность»: подходы к определению. </w:t>
      </w:r>
    </w:p>
    <w:p w:rsidR="00785D36" w:rsidRPr="007D27DD" w:rsidRDefault="00785D36" w:rsidP="00785D36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7D27DD">
        <w:rPr>
          <w:bCs/>
          <w:sz w:val="28"/>
          <w:szCs w:val="28"/>
        </w:rPr>
        <w:t>Этнические миграции как угроза этнокультурной безопасности России.</w:t>
      </w:r>
    </w:p>
    <w:p w:rsidR="00785D36" w:rsidRPr="007D27DD" w:rsidRDefault="00785D36" w:rsidP="00785D36">
      <w:pPr>
        <w:jc w:val="both"/>
        <w:rPr>
          <w:sz w:val="28"/>
          <w:szCs w:val="28"/>
        </w:rPr>
      </w:pPr>
    </w:p>
    <w:p w:rsidR="00785D36" w:rsidRPr="007D27DD" w:rsidRDefault="00785D36" w:rsidP="00785D36">
      <w:pPr>
        <w:jc w:val="both"/>
        <w:rPr>
          <w:sz w:val="28"/>
          <w:szCs w:val="28"/>
        </w:rPr>
      </w:pPr>
      <w:r w:rsidRPr="007D27DD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 </w:t>
      </w:r>
      <w:r w:rsidRPr="007D27DD">
        <w:rPr>
          <w:b/>
          <w:color w:val="000000"/>
          <w:sz w:val="28"/>
          <w:szCs w:val="28"/>
        </w:rPr>
        <w:t xml:space="preserve">№ 6. </w:t>
      </w:r>
      <w:r w:rsidRPr="007D27DD">
        <w:rPr>
          <w:b/>
          <w:sz w:val="28"/>
          <w:szCs w:val="28"/>
        </w:rPr>
        <w:t>Демографическая составляющая социальной безопасности</w:t>
      </w:r>
      <w:r w:rsidRPr="007D27DD">
        <w:rPr>
          <w:sz w:val="28"/>
          <w:szCs w:val="28"/>
        </w:rPr>
        <w:t xml:space="preserve">. </w:t>
      </w:r>
    </w:p>
    <w:p w:rsidR="00785D36" w:rsidRPr="007D27DD" w:rsidRDefault="00785D36" w:rsidP="00785D36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7D27DD">
        <w:rPr>
          <w:sz w:val="28"/>
          <w:szCs w:val="28"/>
        </w:rPr>
        <w:t xml:space="preserve">Демографическая безопасность: подходы к определению. </w:t>
      </w:r>
    </w:p>
    <w:p w:rsidR="00785D36" w:rsidRPr="007D27DD" w:rsidRDefault="00785D36" w:rsidP="00785D36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7D27DD">
        <w:rPr>
          <w:sz w:val="28"/>
          <w:szCs w:val="28"/>
        </w:rPr>
        <w:t xml:space="preserve">Демографический кризис как угроза социальной безопасности современной России. </w:t>
      </w:r>
    </w:p>
    <w:p w:rsidR="00785D36" w:rsidRPr="007D27DD" w:rsidRDefault="00785D36" w:rsidP="00785D36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7D27DD">
        <w:rPr>
          <w:bCs/>
          <w:sz w:val="28"/>
          <w:szCs w:val="28"/>
        </w:rPr>
        <w:t>Миграция и безопасность: направления взаимодействия.</w:t>
      </w:r>
    </w:p>
    <w:p w:rsidR="00785D36" w:rsidRPr="007D27DD" w:rsidRDefault="00785D36" w:rsidP="00785D36">
      <w:pPr>
        <w:jc w:val="both"/>
        <w:rPr>
          <w:sz w:val="28"/>
          <w:szCs w:val="28"/>
        </w:rPr>
      </w:pPr>
    </w:p>
    <w:p w:rsidR="00785D36" w:rsidRPr="007D27DD" w:rsidRDefault="00785D36" w:rsidP="00785D36">
      <w:pPr>
        <w:jc w:val="both"/>
        <w:rPr>
          <w:b/>
          <w:sz w:val="28"/>
          <w:szCs w:val="28"/>
        </w:rPr>
      </w:pPr>
      <w:r w:rsidRPr="007D27DD">
        <w:rPr>
          <w:b/>
          <w:color w:val="000000"/>
          <w:sz w:val="28"/>
          <w:szCs w:val="28"/>
        </w:rPr>
        <w:t xml:space="preserve">ТЕМА </w:t>
      </w:r>
      <w:r w:rsidRPr="007D27DD">
        <w:rPr>
          <w:b/>
          <w:bCs/>
          <w:color w:val="000000"/>
          <w:sz w:val="28"/>
          <w:szCs w:val="28"/>
        </w:rPr>
        <w:t>№ 7</w:t>
      </w:r>
      <w:r w:rsidRPr="007D27DD">
        <w:rPr>
          <w:b/>
          <w:color w:val="000000"/>
          <w:sz w:val="28"/>
          <w:szCs w:val="28"/>
        </w:rPr>
        <w:t xml:space="preserve">. </w:t>
      </w:r>
      <w:r w:rsidRPr="007D27DD">
        <w:rPr>
          <w:b/>
          <w:sz w:val="28"/>
          <w:szCs w:val="28"/>
        </w:rPr>
        <w:t xml:space="preserve">Проблемы экономической и технологической безопасности. </w:t>
      </w:r>
    </w:p>
    <w:p w:rsidR="00785D36" w:rsidRPr="007D27DD" w:rsidRDefault="00785D36" w:rsidP="00785D36">
      <w:pPr>
        <w:numPr>
          <w:ilvl w:val="0"/>
          <w:numId w:val="7"/>
        </w:numPr>
        <w:jc w:val="both"/>
        <w:rPr>
          <w:sz w:val="28"/>
          <w:szCs w:val="28"/>
        </w:rPr>
      </w:pPr>
      <w:r w:rsidRPr="007D27DD">
        <w:rPr>
          <w:sz w:val="28"/>
          <w:szCs w:val="28"/>
        </w:rPr>
        <w:t xml:space="preserve">Технологические революции и их влияние на безопасность человеческой жизнедеятельности. </w:t>
      </w:r>
    </w:p>
    <w:p w:rsidR="00785D36" w:rsidRPr="007D27DD" w:rsidRDefault="00785D36" w:rsidP="00785D36">
      <w:pPr>
        <w:numPr>
          <w:ilvl w:val="0"/>
          <w:numId w:val="7"/>
        </w:numPr>
        <w:jc w:val="both"/>
        <w:rPr>
          <w:sz w:val="28"/>
          <w:szCs w:val="28"/>
        </w:rPr>
      </w:pPr>
      <w:r w:rsidRPr="007D27DD">
        <w:rPr>
          <w:sz w:val="28"/>
          <w:szCs w:val="28"/>
        </w:rPr>
        <w:t xml:space="preserve">Взаимосвязь экономического развития и научно-технического прогресса. </w:t>
      </w:r>
    </w:p>
    <w:p w:rsidR="00785D36" w:rsidRPr="007D27DD" w:rsidRDefault="00785D36" w:rsidP="00785D36">
      <w:pPr>
        <w:numPr>
          <w:ilvl w:val="0"/>
          <w:numId w:val="7"/>
        </w:numPr>
        <w:jc w:val="both"/>
        <w:rPr>
          <w:sz w:val="28"/>
          <w:szCs w:val="28"/>
        </w:rPr>
      </w:pPr>
      <w:r w:rsidRPr="007D27DD">
        <w:rPr>
          <w:sz w:val="28"/>
          <w:szCs w:val="28"/>
        </w:rPr>
        <w:t>Роль технологической безопасности в обеспечении национальной и общей безопасности.</w:t>
      </w:r>
    </w:p>
    <w:p w:rsidR="00785D36" w:rsidRPr="007D27DD" w:rsidRDefault="00785D36" w:rsidP="00785D36">
      <w:pPr>
        <w:jc w:val="both"/>
        <w:rPr>
          <w:color w:val="000000"/>
          <w:sz w:val="28"/>
          <w:szCs w:val="28"/>
        </w:rPr>
      </w:pPr>
    </w:p>
    <w:p w:rsidR="00785D36" w:rsidRPr="007D27DD" w:rsidRDefault="00785D36" w:rsidP="00785D36">
      <w:pPr>
        <w:jc w:val="both"/>
        <w:rPr>
          <w:b/>
          <w:sz w:val="28"/>
          <w:szCs w:val="28"/>
        </w:rPr>
      </w:pPr>
      <w:r w:rsidRPr="007D27DD">
        <w:rPr>
          <w:b/>
          <w:color w:val="000000"/>
          <w:sz w:val="28"/>
          <w:szCs w:val="28"/>
        </w:rPr>
        <w:t xml:space="preserve">ТЕМА № 8. </w:t>
      </w:r>
      <w:r w:rsidRPr="007D27DD">
        <w:rPr>
          <w:b/>
          <w:sz w:val="28"/>
          <w:szCs w:val="28"/>
        </w:rPr>
        <w:t xml:space="preserve">Информационная безопасность как составная часть социальной безопасности. </w:t>
      </w:r>
    </w:p>
    <w:p w:rsidR="00785D36" w:rsidRPr="007D27DD" w:rsidRDefault="00785D36" w:rsidP="00785D36">
      <w:pPr>
        <w:numPr>
          <w:ilvl w:val="0"/>
          <w:numId w:val="8"/>
        </w:numPr>
        <w:jc w:val="both"/>
        <w:rPr>
          <w:color w:val="000000"/>
          <w:spacing w:val="-1"/>
          <w:sz w:val="28"/>
          <w:szCs w:val="28"/>
        </w:rPr>
      </w:pPr>
      <w:bookmarkStart w:id="12" w:name="_Toc149635222"/>
      <w:r w:rsidRPr="007D27DD">
        <w:rPr>
          <w:bCs/>
          <w:color w:val="000000"/>
          <w:spacing w:val="-3"/>
          <w:sz w:val="28"/>
          <w:szCs w:val="28"/>
        </w:rPr>
        <w:t xml:space="preserve">Организационные методы </w:t>
      </w:r>
      <w:r w:rsidRPr="007D27DD">
        <w:rPr>
          <w:bCs/>
          <w:color w:val="000000"/>
          <w:spacing w:val="-6"/>
          <w:sz w:val="28"/>
          <w:szCs w:val="28"/>
        </w:rPr>
        <w:t xml:space="preserve">обеспечения информационной </w:t>
      </w:r>
      <w:r w:rsidRPr="007D27DD">
        <w:rPr>
          <w:bCs/>
          <w:color w:val="000000"/>
          <w:spacing w:val="-5"/>
          <w:sz w:val="28"/>
          <w:szCs w:val="28"/>
        </w:rPr>
        <w:t>безопасности.</w:t>
      </w:r>
      <w:bookmarkEnd w:id="12"/>
      <w:r w:rsidRPr="007D27DD">
        <w:rPr>
          <w:bCs/>
          <w:color w:val="000000"/>
          <w:spacing w:val="-5"/>
          <w:sz w:val="28"/>
          <w:szCs w:val="28"/>
        </w:rPr>
        <w:t xml:space="preserve"> </w:t>
      </w:r>
      <w:bookmarkStart w:id="13" w:name="_Toc149635223"/>
    </w:p>
    <w:p w:rsidR="00785D36" w:rsidRPr="007D27DD" w:rsidRDefault="00785D36" w:rsidP="00785D36">
      <w:pPr>
        <w:numPr>
          <w:ilvl w:val="0"/>
          <w:numId w:val="8"/>
        </w:numPr>
        <w:jc w:val="both"/>
        <w:rPr>
          <w:color w:val="000000"/>
          <w:spacing w:val="-1"/>
          <w:sz w:val="28"/>
          <w:szCs w:val="28"/>
        </w:rPr>
      </w:pPr>
      <w:r w:rsidRPr="007D27DD">
        <w:rPr>
          <w:bCs/>
          <w:color w:val="000000"/>
          <w:spacing w:val="-3"/>
          <w:sz w:val="28"/>
          <w:szCs w:val="28"/>
        </w:rPr>
        <w:t xml:space="preserve">Программно-технические </w:t>
      </w:r>
      <w:r w:rsidRPr="007D27DD">
        <w:rPr>
          <w:bCs/>
          <w:color w:val="000000"/>
          <w:spacing w:val="-6"/>
          <w:sz w:val="28"/>
          <w:szCs w:val="28"/>
        </w:rPr>
        <w:t>методы обеспечения информа</w:t>
      </w:r>
      <w:r w:rsidRPr="007D27DD">
        <w:rPr>
          <w:bCs/>
          <w:color w:val="000000"/>
          <w:spacing w:val="-5"/>
          <w:sz w:val="28"/>
          <w:szCs w:val="28"/>
        </w:rPr>
        <w:t>ционной безопасности</w:t>
      </w:r>
      <w:bookmarkStart w:id="14" w:name="_Toc149635224"/>
      <w:bookmarkEnd w:id="13"/>
      <w:r w:rsidRPr="007D27DD">
        <w:rPr>
          <w:color w:val="000000"/>
          <w:spacing w:val="-5"/>
          <w:sz w:val="28"/>
          <w:szCs w:val="28"/>
        </w:rPr>
        <w:t xml:space="preserve">. </w:t>
      </w:r>
    </w:p>
    <w:p w:rsidR="00785D36" w:rsidRPr="007D27DD" w:rsidRDefault="00785D36" w:rsidP="00785D36">
      <w:pPr>
        <w:numPr>
          <w:ilvl w:val="0"/>
          <w:numId w:val="8"/>
        </w:numPr>
        <w:jc w:val="both"/>
        <w:rPr>
          <w:color w:val="000000"/>
          <w:spacing w:val="-1"/>
          <w:sz w:val="28"/>
          <w:szCs w:val="28"/>
        </w:rPr>
      </w:pPr>
      <w:r w:rsidRPr="007D27DD">
        <w:rPr>
          <w:color w:val="000000"/>
          <w:spacing w:val="-5"/>
          <w:sz w:val="28"/>
          <w:szCs w:val="28"/>
        </w:rPr>
        <w:t>Содержание комплексного подхода к обеспечению</w:t>
      </w:r>
      <w:r w:rsidRPr="007D27DD">
        <w:rPr>
          <w:color w:val="000000"/>
          <w:spacing w:val="5"/>
          <w:sz w:val="28"/>
          <w:szCs w:val="28"/>
        </w:rPr>
        <w:t xml:space="preserve"> информацион</w:t>
      </w:r>
      <w:r w:rsidRPr="007D27DD">
        <w:rPr>
          <w:color w:val="000000"/>
          <w:spacing w:val="3"/>
          <w:sz w:val="28"/>
          <w:szCs w:val="28"/>
        </w:rPr>
        <w:t xml:space="preserve">ной безопасности </w:t>
      </w:r>
      <w:r w:rsidRPr="007D27DD">
        <w:rPr>
          <w:color w:val="000000"/>
          <w:spacing w:val="-1"/>
          <w:sz w:val="28"/>
          <w:szCs w:val="28"/>
        </w:rPr>
        <w:t>предприятия</w:t>
      </w:r>
      <w:bookmarkEnd w:id="14"/>
      <w:r w:rsidRPr="007D27DD">
        <w:rPr>
          <w:color w:val="000000"/>
          <w:spacing w:val="-1"/>
          <w:sz w:val="28"/>
          <w:szCs w:val="28"/>
        </w:rPr>
        <w:t>,</w:t>
      </w:r>
    </w:p>
    <w:p w:rsidR="00785D36" w:rsidRPr="007D27DD" w:rsidRDefault="00785D36" w:rsidP="00785D36">
      <w:pPr>
        <w:ind w:left="360"/>
        <w:jc w:val="both"/>
        <w:rPr>
          <w:color w:val="000000"/>
          <w:spacing w:val="-1"/>
          <w:sz w:val="28"/>
          <w:szCs w:val="28"/>
        </w:rPr>
      </w:pPr>
    </w:p>
    <w:p w:rsidR="00785D36" w:rsidRPr="007D27DD" w:rsidRDefault="00785D36" w:rsidP="00785D36">
      <w:pPr>
        <w:jc w:val="both"/>
        <w:rPr>
          <w:b/>
          <w:sz w:val="28"/>
          <w:szCs w:val="28"/>
        </w:rPr>
      </w:pPr>
      <w:r w:rsidRPr="007D27DD">
        <w:rPr>
          <w:b/>
          <w:color w:val="000000"/>
          <w:sz w:val="28"/>
          <w:szCs w:val="28"/>
        </w:rPr>
        <w:t xml:space="preserve">ТЕМА № 9. </w:t>
      </w:r>
      <w:r w:rsidRPr="007D27DD">
        <w:rPr>
          <w:b/>
          <w:sz w:val="28"/>
          <w:szCs w:val="28"/>
        </w:rPr>
        <w:t xml:space="preserve">Военная безопасность как составная часть социальной безопасности России. </w:t>
      </w:r>
    </w:p>
    <w:p w:rsidR="00785D36" w:rsidRPr="007D27DD" w:rsidRDefault="00785D36" w:rsidP="00785D36">
      <w:pPr>
        <w:numPr>
          <w:ilvl w:val="0"/>
          <w:numId w:val="9"/>
        </w:numPr>
        <w:jc w:val="both"/>
        <w:rPr>
          <w:sz w:val="28"/>
          <w:szCs w:val="28"/>
        </w:rPr>
      </w:pPr>
      <w:bookmarkStart w:id="15" w:name="_Toc149635229"/>
      <w:r w:rsidRPr="007D27DD">
        <w:rPr>
          <w:color w:val="000000"/>
          <w:sz w:val="28"/>
          <w:szCs w:val="28"/>
        </w:rPr>
        <w:t>Правовая основа построения системы социального обеспечения военнослужащих в Российской Федерации</w:t>
      </w:r>
      <w:bookmarkEnd w:id="15"/>
      <w:r w:rsidRPr="007D27DD">
        <w:rPr>
          <w:color w:val="000000"/>
          <w:sz w:val="28"/>
          <w:szCs w:val="28"/>
        </w:rPr>
        <w:t xml:space="preserve">. </w:t>
      </w:r>
    </w:p>
    <w:p w:rsidR="00785D36" w:rsidRPr="007D27DD" w:rsidRDefault="00785D36" w:rsidP="00785D36">
      <w:pPr>
        <w:numPr>
          <w:ilvl w:val="0"/>
          <w:numId w:val="9"/>
        </w:numPr>
        <w:jc w:val="both"/>
        <w:rPr>
          <w:sz w:val="28"/>
          <w:szCs w:val="28"/>
        </w:rPr>
      </w:pPr>
      <w:r w:rsidRPr="007D27DD">
        <w:rPr>
          <w:sz w:val="28"/>
          <w:szCs w:val="28"/>
        </w:rPr>
        <w:t>Основные элементы системы социального обеспечения военнослужащих в Российской Федерации.</w:t>
      </w:r>
    </w:p>
    <w:p w:rsidR="00785D36" w:rsidRPr="007D27DD" w:rsidRDefault="00785D36" w:rsidP="00785D3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82E8B" w:rsidRDefault="00C82E8B"/>
    <w:sectPr w:rsidR="00C82E8B" w:rsidSect="00C82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2368"/>
    <w:multiLevelType w:val="hybridMultilevel"/>
    <w:tmpl w:val="0DFCC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B10BA2"/>
    <w:multiLevelType w:val="hybridMultilevel"/>
    <w:tmpl w:val="EF24D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5B0C11"/>
    <w:multiLevelType w:val="hybridMultilevel"/>
    <w:tmpl w:val="541A0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EB5381"/>
    <w:multiLevelType w:val="hybridMultilevel"/>
    <w:tmpl w:val="96D28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D56AA"/>
    <w:multiLevelType w:val="hybridMultilevel"/>
    <w:tmpl w:val="E104D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C15EBD"/>
    <w:multiLevelType w:val="hybridMultilevel"/>
    <w:tmpl w:val="A4C0F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D95FC1"/>
    <w:multiLevelType w:val="hybridMultilevel"/>
    <w:tmpl w:val="587AA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577A1E"/>
    <w:multiLevelType w:val="hybridMultilevel"/>
    <w:tmpl w:val="497C7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9D2B08"/>
    <w:multiLevelType w:val="hybridMultilevel"/>
    <w:tmpl w:val="255A3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785D36"/>
    <w:rsid w:val="001A56C1"/>
    <w:rsid w:val="00214DAD"/>
    <w:rsid w:val="00785D36"/>
    <w:rsid w:val="00C82E8B"/>
    <w:rsid w:val="00D9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85D36"/>
    <w:pPr>
      <w:widowControl w:val="0"/>
      <w:suppressLineNumbers/>
      <w:suppressAutoHyphens/>
    </w:pPr>
    <w:rPr>
      <w:rFonts w:eastAsia="Lucida Sans Unicode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2017-02-21T18:31:00Z</dcterms:created>
  <dcterms:modified xsi:type="dcterms:W3CDTF">2017-02-21T18:32:00Z</dcterms:modified>
</cp:coreProperties>
</file>